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A260" w14:textId="77777777" w:rsidR="001F0FD6" w:rsidRDefault="001F0FD6" w:rsidP="007B246E">
      <w:pPr>
        <w:spacing w:line="360" w:lineRule="auto"/>
        <w:jc w:val="center"/>
        <w:rPr>
          <w:b/>
        </w:rPr>
      </w:pPr>
    </w:p>
    <w:p w14:paraId="5FDF3462" w14:textId="77777777" w:rsidR="001F0FD6" w:rsidRDefault="001F0FD6" w:rsidP="007B246E">
      <w:pPr>
        <w:spacing w:line="360" w:lineRule="auto"/>
        <w:jc w:val="center"/>
        <w:rPr>
          <w:b/>
        </w:rPr>
      </w:pPr>
      <w:bookmarkStart w:id="0" w:name="_Hlk115949454"/>
    </w:p>
    <w:p w14:paraId="10E98904" w14:textId="77777777" w:rsidR="001F0FD6" w:rsidRDefault="001F0FD6" w:rsidP="007B246E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14:paraId="6A3A2A21" w14:textId="51BC3D94" w:rsidR="001F0FD6" w:rsidRDefault="007B246E" w:rsidP="007B246E">
      <w:pPr>
        <w:spacing w:line="360" w:lineRule="auto"/>
        <w:jc w:val="center"/>
        <w:rPr>
          <w:b/>
        </w:rPr>
      </w:pPr>
      <w:r>
        <w:rPr>
          <w:b/>
        </w:rPr>
        <w:t>AVCILAR</w:t>
      </w:r>
      <w:r w:rsidR="001F0FD6">
        <w:rPr>
          <w:b/>
        </w:rPr>
        <w:t xml:space="preserve"> KAYMAKAMLIĞI</w:t>
      </w:r>
    </w:p>
    <w:p w14:paraId="546F1F5C" w14:textId="3D9330AE" w:rsidR="001F0FD6" w:rsidRDefault="007B246E" w:rsidP="007B246E">
      <w:pPr>
        <w:spacing w:line="360" w:lineRule="auto"/>
        <w:jc w:val="center"/>
        <w:rPr>
          <w:b/>
        </w:rPr>
      </w:pPr>
      <w:r>
        <w:rPr>
          <w:b/>
        </w:rPr>
        <w:t>Şehit Beşir Balcıoğlu Ortaokulu</w:t>
      </w:r>
      <w:r w:rsidR="001F0FD6">
        <w:rPr>
          <w:b/>
        </w:rPr>
        <w:t xml:space="preserve"> Okul Aile Birliği Başkanlığı</w:t>
      </w:r>
    </w:p>
    <w:p w14:paraId="52BF5BDA" w14:textId="12338F78" w:rsidR="007B246E" w:rsidRDefault="007B246E" w:rsidP="007B246E">
      <w:pPr>
        <w:spacing w:line="360" w:lineRule="auto"/>
        <w:jc w:val="center"/>
        <w:rPr>
          <w:b/>
        </w:rPr>
      </w:pPr>
    </w:p>
    <w:p w14:paraId="5F1396D4" w14:textId="77777777" w:rsidR="007B246E" w:rsidRDefault="007B246E" w:rsidP="007B246E">
      <w:pPr>
        <w:spacing w:line="360" w:lineRule="auto"/>
        <w:jc w:val="center"/>
        <w:rPr>
          <w:b/>
        </w:rPr>
      </w:pPr>
    </w:p>
    <w:p w14:paraId="4612F16D" w14:textId="77777777" w:rsidR="001F0FD6" w:rsidRPr="00DC6537" w:rsidRDefault="001F0FD6" w:rsidP="007B246E">
      <w:pPr>
        <w:spacing w:line="360" w:lineRule="auto"/>
        <w:ind w:firstLine="708"/>
        <w:rPr>
          <w:b/>
        </w:rPr>
      </w:pPr>
      <w:r>
        <w:rPr>
          <w:b/>
        </w:rPr>
        <w:t>Sayın Veli,</w:t>
      </w:r>
    </w:p>
    <w:p w14:paraId="5FC4B6BE" w14:textId="26FBC739" w:rsidR="001F0FD6" w:rsidRDefault="001F0FD6" w:rsidP="007B246E">
      <w:pPr>
        <w:spacing w:line="360" w:lineRule="auto"/>
        <w:ind w:firstLine="708"/>
      </w:pPr>
      <w:r>
        <w:t>202</w:t>
      </w:r>
      <w:r w:rsidR="007B246E">
        <w:t>4</w:t>
      </w:r>
      <w:r>
        <w:t>-202</w:t>
      </w:r>
      <w:r w:rsidR="007B246E">
        <w:t>5</w:t>
      </w:r>
      <w:r>
        <w:t xml:space="preserve"> Eğitim Öğretim Yılı Okul Aile Birliği Genel Kurulu, </w:t>
      </w:r>
      <w:r>
        <w:rPr>
          <w:b/>
        </w:rPr>
        <w:t>2</w:t>
      </w:r>
      <w:r w:rsidR="007B246E">
        <w:rPr>
          <w:b/>
        </w:rPr>
        <w:t>1</w:t>
      </w:r>
      <w:r>
        <w:rPr>
          <w:b/>
        </w:rPr>
        <w:t xml:space="preserve"> Ekim 202</w:t>
      </w:r>
      <w:r w:rsidR="002F411C">
        <w:rPr>
          <w:b/>
        </w:rPr>
        <w:t>4</w:t>
      </w:r>
      <w:r w:rsidR="007B246E">
        <w:rPr>
          <w:b/>
        </w:rPr>
        <w:t xml:space="preserve"> Paz</w:t>
      </w:r>
      <w:r>
        <w:rPr>
          <w:b/>
        </w:rPr>
        <w:t xml:space="preserve">artesi </w:t>
      </w:r>
      <w:r>
        <w:t xml:space="preserve">günü </w:t>
      </w:r>
      <w:r>
        <w:rPr>
          <w:b/>
        </w:rPr>
        <w:t>saat 1</w:t>
      </w:r>
      <w:r w:rsidR="007B246E">
        <w:rPr>
          <w:b/>
        </w:rPr>
        <w:t>3</w:t>
      </w:r>
      <w:r>
        <w:rPr>
          <w:b/>
        </w:rPr>
        <w:t>.00’</w:t>
      </w:r>
      <w:r w:rsidR="007B246E">
        <w:rPr>
          <w:b/>
        </w:rPr>
        <w:t>te</w:t>
      </w:r>
      <w:r w:rsidRPr="005C26C5">
        <w:t xml:space="preserve">; </w:t>
      </w:r>
      <w:r>
        <w:t xml:space="preserve">okulumuz Konferans Salonunda; çoğunluk sağlanamadığı takdirde ise </w:t>
      </w:r>
      <w:proofErr w:type="gramStart"/>
      <w:r>
        <w:t>1( bir</w:t>
      </w:r>
      <w:proofErr w:type="gramEnd"/>
      <w:r>
        <w:t xml:space="preserve"> ) hafta sonra aynı gün, aynı saat ve aynı yerde aşağıdaki gündem maddeleri ile toplanacaktır.</w:t>
      </w:r>
    </w:p>
    <w:p w14:paraId="18A37031" w14:textId="77777777" w:rsidR="001F0FD6" w:rsidRDefault="001F0FD6" w:rsidP="007B246E">
      <w:pPr>
        <w:spacing w:line="360" w:lineRule="auto"/>
      </w:pPr>
      <w:r>
        <w:tab/>
        <w:t xml:space="preserve">Toplantıya katılmanızı rica ederim. </w:t>
      </w:r>
    </w:p>
    <w:p w14:paraId="23120B69" w14:textId="77777777" w:rsidR="007B246E" w:rsidRDefault="007B246E" w:rsidP="007B246E">
      <w:pPr>
        <w:spacing w:line="360" w:lineRule="auto"/>
        <w:ind w:firstLine="7020"/>
      </w:pPr>
    </w:p>
    <w:p w14:paraId="5113C11F" w14:textId="0D8E319D" w:rsidR="001F0FD6" w:rsidRDefault="001F0FD6" w:rsidP="007B246E">
      <w:pPr>
        <w:spacing w:line="360" w:lineRule="auto"/>
        <w:ind w:firstLine="7020"/>
      </w:pPr>
      <w:r>
        <w:t xml:space="preserve">                        </w:t>
      </w:r>
      <w:r w:rsidR="007B246E">
        <w:t>10</w:t>
      </w:r>
      <w:r>
        <w:t>.10.202</w:t>
      </w:r>
      <w:r w:rsidR="007B246E">
        <w:t>4</w:t>
      </w:r>
    </w:p>
    <w:p w14:paraId="7DE49A60" w14:textId="52B018E4" w:rsidR="001F0FD6" w:rsidRDefault="001F0FD6" w:rsidP="007B246E">
      <w:pPr>
        <w:spacing w:line="360" w:lineRule="auto"/>
      </w:pPr>
      <w:r>
        <w:tab/>
      </w:r>
      <w:r w:rsidR="007B246E">
        <w:t xml:space="preserve">   Funda KART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İlhan AYDIN</w:t>
      </w:r>
    </w:p>
    <w:p w14:paraId="46034617" w14:textId="064C778A" w:rsidR="001F0FD6" w:rsidRDefault="001F0FD6" w:rsidP="007B246E">
      <w:pPr>
        <w:spacing w:line="360" w:lineRule="auto"/>
        <w:ind w:firstLine="708"/>
        <w:jc w:val="both"/>
      </w:pPr>
      <w:r>
        <w:t xml:space="preserve">   OAB Başkanı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Okul Müdürü</w:t>
      </w:r>
    </w:p>
    <w:p w14:paraId="3E92AC0B" w14:textId="1BDF03B5" w:rsidR="007B246E" w:rsidRDefault="007B246E" w:rsidP="007B246E">
      <w:pPr>
        <w:spacing w:line="360" w:lineRule="auto"/>
        <w:ind w:firstLine="708"/>
        <w:jc w:val="both"/>
      </w:pPr>
    </w:p>
    <w:p w14:paraId="559DE4D5" w14:textId="2560B46B" w:rsidR="007B246E" w:rsidRDefault="007B246E" w:rsidP="007B246E">
      <w:pPr>
        <w:spacing w:line="360" w:lineRule="auto"/>
        <w:ind w:firstLine="708"/>
        <w:jc w:val="both"/>
      </w:pPr>
    </w:p>
    <w:p w14:paraId="09F63C13" w14:textId="466B5827" w:rsidR="007B246E" w:rsidRDefault="007B246E" w:rsidP="007B246E">
      <w:pPr>
        <w:spacing w:line="360" w:lineRule="auto"/>
        <w:ind w:firstLine="708"/>
        <w:jc w:val="both"/>
      </w:pPr>
    </w:p>
    <w:p w14:paraId="1F21B34D" w14:textId="77777777" w:rsidR="007B246E" w:rsidRDefault="007B246E" w:rsidP="007B246E">
      <w:pPr>
        <w:spacing w:line="360" w:lineRule="auto"/>
        <w:ind w:firstLine="708"/>
        <w:jc w:val="both"/>
      </w:pPr>
    </w:p>
    <w:p w14:paraId="06A4CBE2" w14:textId="77777777" w:rsidR="001F0FD6" w:rsidRDefault="001F0FD6" w:rsidP="007B246E">
      <w:pPr>
        <w:spacing w:line="360" w:lineRule="auto"/>
      </w:pPr>
    </w:p>
    <w:p w14:paraId="7B2E4350" w14:textId="77777777" w:rsidR="001F0FD6" w:rsidRPr="00A63A5E" w:rsidRDefault="001F0FD6" w:rsidP="007B246E">
      <w:pPr>
        <w:spacing w:line="360" w:lineRule="auto"/>
        <w:rPr>
          <w:b/>
          <w:u w:val="single"/>
        </w:rPr>
      </w:pPr>
      <w:r>
        <w:tab/>
      </w:r>
      <w:r w:rsidRPr="00A63A5E">
        <w:rPr>
          <w:b/>
          <w:u w:val="single"/>
        </w:rPr>
        <w:t>GÜNDEM</w:t>
      </w:r>
    </w:p>
    <w:p w14:paraId="38D94654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Yoklama ve katılım listesinin imzalanması.</w:t>
      </w:r>
    </w:p>
    <w:p w14:paraId="026BDE82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Açılış konuşması ve divan üyeliklerine seçim.</w:t>
      </w:r>
    </w:p>
    <w:p w14:paraId="7F43DA78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Saygı duruşu ve İstiklal Marşı.</w:t>
      </w:r>
    </w:p>
    <w:p w14:paraId="6921251B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Okul Müdürünün okulun genel durumu ve işleyişi ile ilgili konuşması.</w:t>
      </w:r>
    </w:p>
    <w:p w14:paraId="379962C9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Yönetim Kurulu Faaliyet Raporunun görüşülmesi.</w:t>
      </w:r>
    </w:p>
    <w:p w14:paraId="126F9B07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Denetim Kurulu raporlarının görüşülmesi.</w:t>
      </w:r>
    </w:p>
    <w:p w14:paraId="5E9B257F" w14:textId="77777777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Yönetim ve Denetim Kurullarının ayrı ayrı ibrası.</w:t>
      </w:r>
    </w:p>
    <w:p w14:paraId="00FA5DB2" w14:textId="6930B45B" w:rsidR="001F0FD6" w:rsidRDefault="001F0FD6" w:rsidP="007B246E">
      <w:pPr>
        <w:numPr>
          <w:ilvl w:val="0"/>
          <w:numId w:val="1"/>
        </w:numPr>
        <w:spacing w:line="360" w:lineRule="auto"/>
      </w:pPr>
      <w:r>
        <w:t xml:space="preserve">   202</w:t>
      </w:r>
      <w:r w:rsidR="007B246E">
        <w:t>3</w:t>
      </w:r>
      <w:r>
        <w:t>-202</w:t>
      </w:r>
      <w:r w:rsidR="007B246E">
        <w:t>4</w:t>
      </w:r>
      <w:r>
        <w:t xml:space="preserve"> Eğitim Öğretim Yılı kesin bilançosunun görüşülmesi ve ibrası.</w:t>
      </w:r>
    </w:p>
    <w:p w14:paraId="1FE92000" w14:textId="400907A9" w:rsidR="001F0FD6" w:rsidRDefault="001F0FD6" w:rsidP="007B246E">
      <w:pPr>
        <w:numPr>
          <w:ilvl w:val="0"/>
          <w:numId w:val="1"/>
        </w:numPr>
        <w:tabs>
          <w:tab w:val="left" w:pos="851"/>
        </w:tabs>
        <w:spacing w:line="360" w:lineRule="auto"/>
      </w:pPr>
      <w:r>
        <w:t xml:space="preserve">   202</w:t>
      </w:r>
      <w:r w:rsidR="007B246E">
        <w:t>5</w:t>
      </w:r>
      <w:r>
        <w:t xml:space="preserve"> Mali Yılı Tahmini bütçesinin görüşülmesi ve onaylanması.</w:t>
      </w:r>
    </w:p>
    <w:p w14:paraId="4D7D6B87" w14:textId="77777777" w:rsidR="001F0FD6" w:rsidRDefault="001F0FD6" w:rsidP="007B246E">
      <w:pPr>
        <w:spacing w:line="360" w:lineRule="auto"/>
        <w:ind w:left="360"/>
      </w:pPr>
      <w:r>
        <w:t>10.)   Yeni Yönetim ve Denetim Kurullarının Seçilmesi.</w:t>
      </w:r>
    </w:p>
    <w:p w14:paraId="5F9302FA" w14:textId="77777777" w:rsidR="001F0FD6" w:rsidRDefault="001F0FD6" w:rsidP="007B246E">
      <w:pPr>
        <w:spacing w:line="360" w:lineRule="auto"/>
        <w:ind w:left="360"/>
      </w:pPr>
      <w:r>
        <w:t>11.)   Yeni Yönetim ve Denetim Kurullarına yetki verilmesi.</w:t>
      </w:r>
    </w:p>
    <w:p w14:paraId="25E62CC1" w14:textId="77777777" w:rsidR="001F0FD6" w:rsidRDefault="001F0FD6" w:rsidP="007B246E">
      <w:pPr>
        <w:spacing w:line="360" w:lineRule="auto"/>
        <w:ind w:left="360"/>
      </w:pPr>
      <w:r>
        <w:t>12.)   Dilek ve temenniler</w:t>
      </w:r>
    </w:p>
    <w:bookmarkEnd w:id="0"/>
    <w:p w14:paraId="6145653D" w14:textId="77777777" w:rsidR="00245D3B" w:rsidRDefault="00245D3B" w:rsidP="007B246E">
      <w:pPr>
        <w:spacing w:line="360" w:lineRule="auto"/>
      </w:pPr>
    </w:p>
    <w:sectPr w:rsidR="00245D3B" w:rsidSect="00896D34">
      <w:pgSz w:w="11906" w:h="16838"/>
      <w:pgMar w:top="18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7A24"/>
    <w:multiLevelType w:val="hybridMultilevel"/>
    <w:tmpl w:val="F4563E82"/>
    <w:lvl w:ilvl="0" w:tplc="73B8DE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F2846"/>
    <w:multiLevelType w:val="hybridMultilevel"/>
    <w:tmpl w:val="F4563E82"/>
    <w:lvl w:ilvl="0" w:tplc="73B8DE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D6"/>
    <w:rsid w:val="001F0FD6"/>
    <w:rsid w:val="00245D3B"/>
    <w:rsid w:val="002F411C"/>
    <w:rsid w:val="007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6FC"/>
  <w15:chartTrackingRefBased/>
  <w15:docId w15:val="{A42DD915-F4F1-4B2C-924D-5DD113CD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AYDIN</dc:creator>
  <cp:keywords/>
  <dc:description/>
  <cp:lastModifiedBy>İlhan AYDIN</cp:lastModifiedBy>
  <cp:revision>4</cp:revision>
  <dcterms:created xsi:type="dcterms:W3CDTF">2024-10-20T08:23:00Z</dcterms:created>
  <dcterms:modified xsi:type="dcterms:W3CDTF">2024-10-20T08:36:00Z</dcterms:modified>
</cp:coreProperties>
</file>